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C55" w:rsidRDefault="00533C55" w:rsidP="00F17614">
      <w:pPr>
        <w:pStyle w:val="Header"/>
        <w:jc w:val="center"/>
        <w:rPr>
          <w:b/>
        </w:rPr>
      </w:pPr>
    </w:p>
    <w:p w:rsidR="00F17614" w:rsidRPr="00F17614" w:rsidRDefault="00F17614" w:rsidP="00F17614">
      <w:pPr>
        <w:spacing w:after="0"/>
        <w:jc w:val="center"/>
        <w:rPr>
          <w:rFonts w:ascii="Cambria" w:hAnsi="Cambria"/>
          <w:b/>
        </w:rPr>
      </w:pPr>
      <w:r w:rsidRPr="00F17614">
        <w:rPr>
          <w:rFonts w:ascii="Cambria" w:hAnsi="Cambria"/>
          <w:b/>
        </w:rPr>
        <w:t>Stock Trailer Agreement</w:t>
      </w:r>
    </w:p>
    <w:p w:rsidR="00F17614" w:rsidRPr="00F17614" w:rsidRDefault="00F17614" w:rsidP="00F17614">
      <w:pPr>
        <w:spacing w:after="0"/>
        <w:jc w:val="center"/>
        <w:rPr>
          <w:rFonts w:ascii="Cambria" w:hAnsi="Cambria"/>
          <w:b/>
        </w:rPr>
      </w:pPr>
      <w:r w:rsidRPr="00F17614">
        <w:rPr>
          <w:rFonts w:ascii="Cambria" w:hAnsi="Cambria"/>
          <w:b/>
        </w:rPr>
        <w:t>(To be completed by parent or guardian)</w:t>
      </w:r>
    </w:p>
    <w:p w:rsidR="00F17614" w:rsidRPr="00F17614" w:rsidRDefault="00F17614" w:rsidP="00F17614">
      <w:pPr>
        <w:spacing w:after="0"/>
        <w:jc w:val="center"/>
        <w:rPr>
          <w:rFonts w:ascii="Cambria" w:hAnsi="Cambria"/>
        </w:rPr>
      </w:pPr>
    </w:p>
    <w:p w:rsidR="00F17614" w:rsidRPr="00F17614" w:rsidRDefault="00F17614" w:rsidP="00F17614">
      <w:pPr>
        <w:spacing w:after="0"/>
        <w:rPr>
          <w:rFonts w:ascii="Cambria" w:hAnsi="Cambria"/>
        </w:rPr>
      </w:pPr>
      <w:r w:rsidRPr="00F17614">
        <w:rPr>
          <w:rFonts w:ascii="Cambria" w:hAnsi="Cambria"/>
        </w:rPr>
        <w:t>Anyone pulling the Tivy FFA stock trailer MUST be 21 years or older.  A current driver’s license must be on record and the pulling vehicle must have a current license plate, be approved through the vehicle inspection requirements of the State of Texas, and proof of liability insurance must also be documented.  The trailer is to be used for the purpose of pulling livestock related to the Tivy FFA Chapter and not used for commercial purposes. It is the parents/</w:t>
      </w:r>
      <w:bookmarkStart w:id="0" w:name="_GoBack"/>
      <w:bookmarkEnd w:id="0"/>
      <w:r w:rsidR="00F37F05" w:rsidRPr="00F17614">
        <w:rPr>
          <w:rFonts w:ascii="Cambria" w:hAnsi="Cambria"/>
        </w:rPr>
        <w:t>guardian’s</w:t>
      </w:r>
      <w:r w:rsidRPr="00F17614">
        <w:rPr>
          <w:rFonts w:ascii="Cambria" w:hAnsi="Cambria"/>
        </w:rPr>
        <w:t xml:space="preserve"> responsibility to contact an Ag Teacher if there are any changes to the insurance information provided below.   </w:t>
      </w:r>
    </w:p>
    <w:p w:rsidR="00F17614" w:rsidRPr="00F17614" w:rsidRDefault="00F17614" w:rsidP="00F17614">
      <w:pPr>
        <w:spacing w:after="0"/>
        <w:rPr>
          <w:rFonts w:ascii="Cambria" w:hAnsi="Cambria"/>
        </w:rPr>
      </w:pPr>
      <w:r w:rsidRPr="00F17614">
        <w:rPr>
          <w:rFonts w:ascii="Cambria" w:hAnsi="Cambria"/>
        </w:rPr>
        <w:t xml:space="preserve">The Tivy FFA states that to the best of their knowledge and belief that the Stock Trailers are in sound and safe condition and free of any known defects or faults, which would affect its safe operation under normal use.  </w:t>
      </w:r>
    </w:p>
    <w:p w:rsidR="00F17614" w:rsidRPr="00F17614" w:rsidRDefault="00F17614" w:rsidP="00F17614">
      <w:pPr>
        <w:spacing w:after="0"/>
        <w:rPr>
          <w:rFonts w:ascii="Cambria" w:hAnsi="Cambria"/>
        </w:rPr>
      </w:pPr>
      <w:r w:rsidRPr="00F17614">
        <w:rPr>
          <w:rFonts w:ascii="Cambria" w:hAnsi="Cambria"/>
        </w:rPr>
        <w:t xml:space="preserve">Please provide the information below.  The parent and vehicle information MUST be on this form.  </w:t>
      </w:r>
    </w:p>
    <w:p w:rsidR="00F17614" w:rsidRPr="00F17614" w:rsidRDefault="00F17614" w:rsidP="00F17614">
      <w:pPr>
        <w:spacing w:after="0"/>
        <w:rPr>
          <w:rFonts w:ascii="Cambria" w:hAnsi="Cambria"/>
        </w:rPr>
      </w:pPr>
    </w:p>
    <w:p w:rsidR="00F17614" w:rsidRPr="00F17614" w:rsidRDefault="00F17614" w:rsidP="00F17614">
      <w:pPr>
        <w:spacing w:after="0"/>
        <w:rPr>
          <w:rFonts w:ascii="Cambria" w:hAnsi="Cambria"/>
        </w:rPr>
      </w:pPr>
      <w:r w:rsidRPr="00F17614">
        <w:rPr>
          <w:rFonts w:ascii="Cambria" w:hAnsi="Cambria"/>
        </w:rPr>
        <w:t xml:space="preserve">Name of Insured Driver: ____________________________________________________ </w:t>
      </w:r>
    </w:p>
    <w:p w:rsidR="00F17614" w:rsidRPr="00F17614" w:rsidRDefault="00F17614" w:rsidP="00F17614">
      <w:pPr>
        <w:spacing w:after="0"/>
        <w:rPr>
          <w:rFonts w:ascii="Cambria" w:hAnsi="Cambria"/>
        </w:rPr>
      </w:pPr>
      <w:r w:rsidRPr="00F17614">
        <w:rPr>
          <w:rFonts w:ascii="Cambria" w:hAnsi="Cambria"/>
        </w:rPr>
        <w:t xml:space="preserve">Driver’s License #: _________________________________ </w:t>
      </w:r>
    </w:p>
    <w:p w:rsidR="00F17614" w:rsidRPr="00F17614" w:rsidRDefault="00F17614" w:rsidP="00F17614">
      <w:pPr>
        <w:spacing w:after="0"/>
        <w:rPr>
          <w:rFonts w:ascii="Cambria" w:hAnsi="Cambria"/>
        </w:rPr>
      </w:pPr>
      <w:r w:rsidRPr="00F17614">
        <w:rPr>
          <w:rFonts w:ascii="Cambria" w:hAnsi="Cambria"/>
        </w:rPr>
        <w:t xml:space="preserve">Vehicle: Make: ____________________ Model: ______________________ Year: ____________ </w:t>
      </w:r>
    </w:p>
    <w:p w:rsidR="00F17614" w:rsidRPr="00F17614" w:rsidRDefault="00F17614" w:rsidP="00F17614">
      <w:pPr>
        <w:spacing w:after="0"/>
        <w:rPr>
          <w:rFonts w:ascii="Cambria" w:hAnsi="Cambria"/>
        </w:rPr>
      </w:pPr>
      <w:r w:rsidRPr="00F17614">
        <w:rPr>
          <w:rFonts w:ascii="Cambria" w:hAnsi="Cambria"/>
        </w:rPr>
        <w:t xml:space="preserve">License Plate #: _____________________________    Registration valid through: _____________ </w:t>
      </w:r>
    </w:p>
    <w:p w:rsidR="00F17614" w:rsidRPr="00F17614" w:rsidRDefault="00F17614" w:rsidP="00F17614">
      <w:pPr>
        <w:spacing w:after="0"/>
        <w:rPr>
          <w:rFonts w:ascii="Cambria" w:hAnsi="Cambria"/>
        </w:rPr>
      </w:pPr>
      <w:r w:rsidRPr="00F17614">
        <w:rPr>
          <w:rFonts w:ascii="Cambria" w:hAnsi="Cambria"/>
        </w:rPr>
        <w:t xml:space="preserve">Insurance Provider: ____________________________________________________ </w:t>
      </w:r>
    </w:p>
    <w:p w:rsidR="00F17614" w:rsidRPr="00F17614" w:rsidRDefault="00F17614" w:rsidP="00F17614">
      <w:pPr>
        <w:spacing w:after="0"/>
        <w:rPr>
          <w:rFonts w:ascii="Cambria" w:hAnsi="Cambria"/>
        </w:rPr>
      </w:pPr>
      <w:r w:rsidRPr="00F17614">
        <w:rPr>
          <w:rFonts w:ascii="Cambria" w:hAnsi="Cambria"/>
        </w:rPr>
        <w:t xml:space="preserve">Policy #: ____________________________________________________ </w:t>
      </w:r>
    </w:p>
    <w:p w:rsidR="00F17614" w:rsidRPr="00F17614" w:rsidRDefault="00F17614" w:rsidP="00F17614">
      <w:pPr>
        <w:spacing w:after="0"/>
        <w:rPr>
          <w:b/>
        </w:rPr>
      </w:pPr>
    </w:p>
    <w:p w:rsidR="00F17614" w:rsidRPr="00F17614" w:rsidRDefault="00F17614" w:rsidP="00F17614">
      <w:pPr>
        <w:spacing w:after="0"/>
        <w:rPr>
          <w:rFonts w:ascii="Cambria" w:hAnsi="Cambria"/>
        </w:rPr>
      </w:pPr>
      <w:r w:rsidRPr="00F17614">
        <w:rPr>
          <w:rFonts w:ascii="Cambria" w:hAnsi="Cambria"/>
        </w:rPr>
        <w:t xml:space="preserve">I do hereby agree to the following without exception:  The trailer(s) will be used for animals relating to the Tivy FFA program only and will not be used out of state. My vehicle insurance is current and covers no less than the minimum coverage of General Liability vehicle insurance as required by the State of Texas.  The vehicle in use for towing is current with the Texas vehicle inspection program.  I hereby agree that I shall be held fully responsible for any and all loss of or damage to the stock trailer during my use of the stock trailer under this Agreement whether caused by collision, fire, flood, vandalism, theft or any other cause.  I accept total responsibility for any and all repairs and/or replacement of the trailer in the event of any damage that occurs for reason by any party.  I will make no claim against the Tivy FFA Chapter for any damage than may occur as a result of the use of this trailer.  I assume all liability associated with the use of the trailer during the time of possession.  I will sign out trailer as required for use.  I will clean the trailer after each use, and will forfeit further use of the trailer if it was not signed out and used appropriately, or if not cleaned adequately after use.   </w:t>
      </w:r>
    </w:p>
    <w:p w:rsidR="00F17614" w:rsidRPr="00F17614" w:rsidRDefault="00F17614" w:rsidP="00F17614">
      <w:pPr>
        <w:spacing w:after="0"/>
        <w:rPr>
          <w:b/>
        </w:rPr>
      </w:pPr>
    </w:p>
    <w:p w:rsidR="00F17614" w:rsidRDefault="00F17614" w:rsidP="00F17614">
      <w:pPr>
        <w:spacing w:after="0"/>
        <w:rPr>
          <w:b/>
        </w:rPr>
      </w:pPr>
      <w:r w:rsidRPr="00F17614">
        <w:rPr>
          <w:b/>
        </w:rPr>
        <w:t xml:space="preserve">Parent/Guardian Signature: ______________________________________________________ </w:t>
      </w:r>
    </w:p>
    <w:p w:rsidR="00F17614" w:rsidRPr="00F17614" w:rsidRDefault="00F17614" w:rsidP="00F17614">
      <w:pPr>
        <w:spacing w:after="0"/>
        <w:rPr>
          <w:b/>
        </w:rPr>
      </w:pPr>
    </w:p>
    <w:p w:rsidR="00F17614" w:rsidRDefault="00F17614" w:rsidP="00F17614">
      <w:pPr>
        <w:spacing w:after="0"/>
        <w:rPr>
          <w:b/>
        </w:rPr>
      </w:pPr>
      <w:r w:rsidRPr="00F17614">
        <w:rPr>
          <w:b/>
        </w:rPr>
        <w:t xml:space="preserve">Printed Name: _________________________________________________________________ </w:t>
      </w:r>
    </w:p>
    <w:p w:rsidR="00F17614" w:rsidRDefault="00F17614" w:rsidP="00F17614">
      <w:pPr>
        <w:spacing w:after="0"/>
        <w:rPr>
          <w:b/>
        </w:rPr>
      </w:pPr>
    </w:p>
    <w:p w:rsidR="003C332A" w:rsidRPr="00F17614" w:rsidRDefault="00F17614" w:rsidP="00F17614">
      <w:pPr>
        <w:spacing w:after="0"/>
        <w:rPr>
          <w:rFonts w:ascii="Cambria" w:hAnsi="Cambria"/>
          <w:b/>
          <w:sz w:val="20"/>
        </w:rPr>
      </w:pPr>
      <w:r w:rsidRPr="00F17614">
        <w:rPr>
          <w:b/>
        </w:rPr>
        <w:t>Date: ____________________________________</w:t>
      </w:r>
    </w:p>
    <w:sectPr w:rsidR="003C332A" w:rsidRPr="00F17614" w:rsidSect="00F176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B40" w:rsidRDefault="00947B40" w:rsidP="003C332A">
      <w:pPr>
        <w:spacing w:after="0" w:line="240" w:lineRule="auto"/>
      </w:pPr>
      <w:r>
        <w:separator/>
      </w:r>
    </w:p>
  </w:endnote>
  <w:endnote w:type="continuationSeparator" w:id="0">
    <w:p w:rsidR="00947B40" w:rsidRDefault="00947B40" w:rsidP="003C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B40" w:rsidRDefault="00947B40" w:rsidP="003C332A">
      <w:pPr>
        <w:spacing w:after="0" w:line="240" w:lineRule="auto"/>
      </w:pPr>
      <w:r>
        <w:separator/>
      </w:r>
    </w:p>
  </w:footnote>
  <w:footnote w:type="continuationSeparator" w:id="0">
    <w:p w:rsidR="00947B40" w:rsidRDefault="00947B40" w:rsidP="003C3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32A" w:rsidRPr="003C332A" w:rsidRDefault="00533C55" w:rsidP="00533C55">
    <w:pPr>
      <w:pStyle w:val="Header"/>
      <w:jc w:val="center"/>
      <w:rPr>
        <w:rFonts w:ascii="Cambria" w:hAnsi="Cambria"/>
        <w:sz w:val="20"/>
      </w:rPr>
    </w:pPr>
    <w:r>
      <w:rPr>
        <w:rFonts w:ascii="Cambria" w:hAnsi="Cambria"/>
        <w:noProof/>
        <w:sz w:val="20"/>
      </w:rPr>
      <w:drawing>
        <wp:anchor distT="0" distB="0" distL="114300" distR="114300" simplePos="0" relativeHeight="251660288" behindDoc="1" locked="0" layoutInCell="1" allowOverlap="1" wp14:anchorId="3A0DB126" wp14:editId="3A51DB91">
          <wp:simplePos x="0" y="0"/>
          <wp:positionH relativeFrom="margin">
            <wp:align>right</wp:align>
          </wp:positionH>
          <wp:positionV relativeFrom="page">
            <wp:posOffset>84455</wp:posOffset>
          </wp:positionV>
          <wp:extent cx="581025" cy="61849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vyT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18490"/>
                  </a:xfrm>
                  <a:prstGeom prst="rect">
                    <a:avLst/>
                  </a:prstGeom>
                </pic:spPr>
              </pic:pic>
            </a:graphicData>
          </a:graphic>
        </wp:anchor>
      </w:drawing>
    </w:r>
    <w:r>
      <w:rPr>
        <w:rFonts w:ascii="Cambria" w:hAnsi="Cambria"/>
        <w:noProof/>
        <w:sz w:val="20"/>
      </w:rPr>
      <w:drawing>
        <wp:anchor distT="0" distB="0" distL="114300" distR="114300" simplePos="0" relativeHeight="251658240" behindDoc="1" locked="0" layoutInCell="1" allowOverlap="1" wp14:anchorId="460FDA39" wp14:editId="69339E09">
          <wp:simplePos x="0" y="0"/>
          <wp:positionH relativeFrom="margin">
            <wp:align>left</wp:align>
          </wp:positionH>
          <wp:positionV relativeFrom="page">
            <wp:posOffset>85725</wp:posOffset>
          </wp:positionV>
          <wp:extent cx="581025" cy="6184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vyT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18490"/>
                  </a:xfrm>
                  <a:prstGeom prst="rect">
                    <a:avLst/>
                  </a:prstGeom>
                </pic:spPr>
              </pic:pic>
            </a:graphicData>
          </a:graphic>
        </wp:anchor>
      </w:drawing>
    </w:r>
    <w:r w:rsidR="003C332A" w:rsidRPr="003C332A">
      <w:rPr>
        <w:rFonts w:ascii="Cambria" w:hAnsi="Cambria"/>
        <w:sz w:val="20"/>
      </w:rPr>
      <w:t>Tivy FFA</w:t>
    </w:r>
  </w:p>
  <w:p w:rsidR="003C332A" w:rsidRPr="003C332A" w:rsidRDefault="003C332A" w:rsidP="003C332A">
    <w:pPr>
      <w:pStyle w:val="Header"/>
      <w:jc w:val="center"/>
      <w:rPr>
        <w:rFonts w:ascii="Cambria" w:hAnsi="Cambria"/>
        <w:sz w:val="20"/>
      </w:rPr>
    </w:pPr>
    <w:r w:rsidRPr="003C332A">
      <w:rPr>
        <w:rFonts w:ascii="Cambria" w:hAnsi="Cambria"/>
        <w:sz w:val="20"/>
      </w:rPr>
      <w:t xml:space="preserve">3250 Loop 534 </w:t>
    </w:r>
  </w:p>
  <w:p w:rsidR="003C332A" w:rsidRPr="003C332A" w:rsidRDefault="003C332A" w:rsidP="003C332A">
    <w:pPr>
      <w:pStyle w:val="Header"/>
      <w:jc w:val="center"/>
      <w:rPr>
        <w:rFonts w:ascii="Cambria" w:hAnsi="Cambria"/>
        <w:sz w:val="20"/>
      </w:rPr>
    </w:pPr>
    <w:r w:rsidRPr="003C332A">
      <w:rPr>
        <w:rFonts w:ascii="Cambria" w:hAnsi="Cambria"/>
        <w:sz w:val="20"/>
      </w:rPr>
      <w:t>Kerrville, TX 78028</w:t>
    </w:r>
  </w:p>
  <w:p w:rsidR="003C332A" w:rsidRPr="003C332A" w:rsidRDefault="003C332A" w:rsidP="003C332A">
    <w:pPr>
      <w:pStyle w:val="Header"/>
      <w:jc w:val="center"/>
      <w:rPr>
        <w:rFonts w:ascii="Cambria" w:hAnsi="Cambria"/>
        <w:sz w:val="20"/>
      </w:rPr>
    </w:pPr>
    <w:r w:rsidRPr="003C332A">
      <w:rPr>
        <w:rFonts w:ascii="Cambria" w:hAnsi="Cambria"/>
        <w:sz w:val="20"/>
      </w:rPr>
      <w:t>830-257-2212 EXT: 3631 or 3632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2A"/>
    <w:rsid w:val="003C332A"/>
    <w:rsid w:val="00533C55"/>
    <w:rsid w:val="00947B40"/>
    <w:rsid w:val="00A60CF1"/>
    <w:rsid w:val="00B01C58"/>
    <w:rsid w:val="00D1066C"/>
    <w:rsid w:val="00EA1906"/>
    <w:rsid w:val="00F17614"/>
    <w:rsid w:val="00F3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3CE0D5-E64B-49D8-894E-14175989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2A"/>
  </w:style>
  <w:style w:type="paragraph" w:styleId="Footer">
    <w:name w:val="footer"/>
    <w:basedOn w:val="Normal"/>
    <w:link w:val="FooterChar"/>
    <w:uiPriority w:val="99"/>
    <w:unhideWhenUsed/>
    <w:rsid w:val="003C3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844E3-5F12-45A1-898D-24AEE364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Kerrville ISD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 Beasley</dc:creator>
  <cp:keywords/>
  <dc:description/>
  <cp:lastModifiedBy>Mason Daggett</cp:lastModifiedBy>
  <cp:revision>2</cp:revision>
  <dcterms:created xsi:type="dcterms:W3CDTF">2022-11-01T13:30:00Z</dcterms:created>
  <dcterms:modified xsi:type="dcterms:W3CDTF">2022-11-01T13:30:00Z</dcterms:modified>
</cp:coreProperties>
</file>